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Default="00466CB3" w:rsidP="00ED3526">
      <w:pPr>
        <w:jc w:val="right"/>
      </w:pPr>
      <w:r>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741B37">
        <w:t>EELNÕU</w:t>
      </w:r>
    </w:p>
    <w:p w:rsidR="00347F68" w:rsidRPr="00741B37" w:rsidRDefault="00347F68" w:rsidP="00347F68"/>
    <w:p w:rsidR="00347F68" w:rsidRPr="00741B37" w:rsidRDefault="00347F68" w:rsidP="00347F68"/>
    <w:p w:rsidR="000C45FD" w:rsidRPr="00741B37" w:rsidRDefault="000C45FD" w:rsidP="007530EB">
      <w:pPr>
        <w:pStyle w:val="Pealkiri1"/>
        <w:tabs>
          <w:tab w:val="left" w:pos="7230"/>
        </w:tabs>
        <w:jc w:val="center"/>
        <w:rPr>
          <w:rFonts w:ascii="Algerian" w:hAnsi="Algerian"/>
          <w:b w:val="0"/>
          <w:bCs/>
          <w:sz w:val="36"/>
        </w:rPr>
      </w:pPr>
      <w:r w:rsidRPr="00741B37">
        <w:rPr>
          <w:rFonts w:ascii="Algerian" w:hAnsi="Algerian"/>
          <w:b w:val="0"/>
          <w:bCs/>
          <w:sz w:val="36"/>
        </w:rPr>
        <w:t xml:space="preserve">JÕELÄHTME </w:t>
      </w:r>
      <w:r w:rsidR="00347F68" w:rsidRPr="00741B37">
        <w:rPr>
          <w:rFonts w:ascii="Algerian" w:hAnsi="Algerian"/>
          <w:b w:val="0"/>
          <w:bCs/>
          <w:sz w:val="36"/>
        </w:rPr>
        <w:t xml:space="preserve"> </w:t>
      </w:r>
      <w:r w:rsidRPr="00741B37">
        <w:rPr>
          <w:rFonts w:ascii="Algerian" w:hAnsi="Algerian"/>
          <w:b w:val="0"/>
          <w:bCs/>
          <w:sz w:val="36"/>
        </w:rPr>
        <w:t>VALLAVOLIKOGU</w:t>
      </w:r>
    </w:p>
    <w:p w:rsidR="007C0DF9" w:rsidRDefault="000C45FD" w:rsidP="007530EB">
      <w:pPr>
        <w:pStyle w:val="Pealkiri1"/>
        <w:tabs>
          <w:tab w:val="left" w:pos="2127"/>
        </w:tabs>
        <w:jc w:val="center"/>
        <w:rPr>
          <w:rFonts w:ascii="Algerian" w:hAnsi="Algerian"/>
          <w:b w:val="0"/>
          <w:sz w:val="32"/>
          <w:szCs w:val="32"/>
        </w:rPr>
      </w:pPr>
      <w:r w:rsidRPr="00741B37">
        <w:rPr>
          <w:rFonts w:ascii="Algerian" w:hAnsi="Algerian"/>
          <w:b w:val="0"/>
          <w:sz w:val="32"/>
          <w:szCs w:val="32"/>
        </w:rPr>
        <w:t>O T S U S</w:t>
      </w:r>
    </w:p>
    <w:p w:rsidR="006F290C" w:rsidRDefault="006F290C" w:rsidP="00BD0760">
      <w:pPr>
        <w:rPr>
          <w:color w:val="FF0000"/>
        </w:rPr>
      </w:pPr>
    </w:p>
    <w:p w:rsidR="00015821" w:rsidRPr="001212EF" w:rsidRDefault="00015821" w:rsidP="00BD0760">
      <w:pPr>
        <w:rPr>
          <w:color w:val="FF0000"/>
        </w:rPr>
      </w:pPr>
    </w:p>
    <w:p w:rsidR="006F290C" w:rsidRPr="004A0201" w:rsidRDefault="004A6312" w:rsidP="00BD0760">
      <w:pPr>
        <w:rPr>
          <w:rFonts w:ascii="Algerian" w:hAnsi="Algerian"/>
          <w:b/>
        </w:rPr>
      </w:pPr>
      <w:r>
        <w:t>Jõelähtme</w:t>
      </w:r>
      <w:r w:rsidR="006F290C" w:rsidRPr="004A0201">
        <w:tab/>
      </w:r>
      <w:r w:rsidR="006F290C" w:rsidRPr="004A0201">
        <w:tab/>
      </w:r>
      <w:r w:rsidR="006F290C" w:rsidRPr="004A0201">
        <w:tab/>
      </w:r>
      <w:r w:rsidR="006F290C" w:rsidRPr="004A0201">
        <w:tab/>
      </w:r>
      <w:r w:rsidR="006F290C" w:rsidRPr="004A0201">
        <w:tab/>
      </w:r>
      <w:r w:rsidR="006F290C" w:rsidRPr="004A0201">
        <w:tab/>
      </w:r>
      <w:r w:rsidR="00363211">
        <w:t xml:space="preserve">               </w:t>
      </w:r>
      <w:r w:rsidR="00C7000C">
        <w:t>1</w:t>
      </w:r>
      <w:r>
        <w:t>7</w:t>
      </w:r>
      <w:r w:rsidR="00C7000C">
        <w:t xml:space="preserve">. </w:t>
      </w:r>
      <w:r>
        <w:t>august</w:t>
      </w:r>
      <w:r w:rsidR="00C7000C">
        <w:t xml:space="preserve"> 202</w:t>
      </w:r>
      <w:r>
        <w:t>3</w:t>
      </w:r>
      <w:r w:rsidR="006F290C" w:rsidRPr="004A0201">
        <w:t xml:space="preserve"> nr   </w:t>
      </w:r>
    </w:p>
    <w:p w:rsidR="006F290C" w:rsidRDefault="006F290C" w:rsidP="006F290C">
      <w:pPr>
        <w:jc w:val="both"/>
      </w:pPr>
    </w:p>
    <w:p w:rsidR="006F290C" w:rsidRDefault="006F290C" w:rsidP="006F290C">
      <w:pPr>
        <w:jc w:val="both"/>
      </w:pPr>
    </w:p>
    <w:p w:rsidR="006F290C" w:rsidRDefault="006F290C" w:rsidP="006F290C">
      <w:pPr>
        <w:jc w:val="both"/>
        <w:rPr>
          <w:b/>
          <w:bCs/>
        </w:rPr>
      </w:pPr>
      <w:r>
        <w:rPr>
          <w:b/>
        </w:rPr>
        <w:t>Jõelähtme valla</w:t>
      </w:r>
      <w:r w:rsidR="00823374">
        <w:rPr>
          <w:b/>
        </w:rPr>
        <w:t>le kuuluva</w:t>
      </w:r>
      <w:r w:rsidR="001D27C2">
        <w:rPr>
          <w:b/>
        </w:rPr>
        <w:t>le</w:t>
      </w:r>
      <w:r w:rsidR="00C7000C">
        <w:rPr>
          <w:b/>
        </w:rPr>
        <w:t xml:space="preserve"> kinnistule </w:t>
      </w:r>
      <w:r w:rsidR="00BF79CB">
        <w:rPr>
          <w:b/>
          <w:bCs/>
        </w:rPr>
        <w:t>reaalservituudi seadmine</w:t>
      </w:r>
      <w:r w:rsidR="00BD0760">
        <w:rPr>
          <w:b/>
          <w:bCs/>
        </w:rPr>
        <w:t xml:space="preserve"> </w:t>
      </w:r>
    </w:p>
    <w:p w:rsidR="006F290C" w:rsidRDefault="006F290C" w:rsidP="006F290C">
      <w:pPr>
        <w:jc w:val="both"/>
      </w:pPr>
    </w:p>
    <w:p w:rsidR="00A147A3" w:rsidRDefault="004A6312" w:rsidP="006F290C">
      <w:pPr>
        <w:jc w:val="both"/>
        <w:rPr>
          <w:noProof/>
        </w:rPr>
      </w:pPr>
      <w:r w:rsidRPr="004A6312">
        <w:t>Metsamarja põik 23 (</w:t>
      </w:r>
      <w:r>
        <w:t xml:space="preserve">katastritunnus </w:t>
      </w:r>
      <w:r w:rsidRPr="004A6312">
        <w:t>24501:001:2157,</w:t>
      </w:r>
      <w:r>
        <w:t xml:space="preserve"> registriosa</w:t>
      </w:r>
      <w:r w:rsidRPr="004A6312">
        <w:t xml:space="preserve"> 7323402) </w:t>
      </w:r>
      <w:r w:rsidR="0025089F">
        <w:t xml:space="preserve">kinnisasja omanik </w:t>
      </w:r>
      <w:r>
        <w:t xml:space="preserve">esitas </w:t>
      </w:r>
      <w:r w:rsidR="0025089F">
        <w:t xml:space="preserve">taotluse </w:t>
      </w:r>
      <w:r>
        <w:t>reaalservituudi</w:t>
      </w:r>
      <w:r w:rsidR="0025089F">
        <w:t xml:space="preserve"> seadmiseks Jõelähtme valla omandisse kuuluvale transpordimaale </w:t>
      </w:r>
      <w:r w:rsidRPr="004A6312">
        <w:rPr>
          <w:b/>
        </w:rPr>
        <w:t>Metsamarja põik T23 (</w:t>
      </w:r>
      <w:r>
        <w:rPr>
          <w:b/>
        </w:rPr>
        <w:t xml:space="preserve">katastritunnus </w:t>
      </w:r>
      <w:r w:rsidRPr="004A6312">
        <w:rPr>
          <w:b/>
        </w:rPr>
        <w:t xml:space="preserve">24501:001:2158, </w:t>
      </w:r>
      <w:r>
        <w:rPr>
          <w:b/>
        </w:rPr>
        <w:t xml:space="preserve">registriosa </w:t>
      </w:r>
      <w:r w:rsidRPr="004A6312">
        <w:rPr>
          <w:b/>
        </w:rPr>
        <w:t>21550850)</w:t>
      </w:r>
      <w:r w:rsidR="0025089F">
        <w:rPr>
          <w:noProof/>
        </w:rPr>
        <w:t xml:space="preserve">. Taotleja soovib nimetatud kinnisasjale rajada </w:t>
      </w:r>
      <w:r>
        <w:rPr>
          <w:noProof/>
        </w:rPr>
        <w:t>elekti madalpinge maakaabelliini Metsamarja põik 23</w:t>
      </w:r>
      <w:r w:rsidR="0025089F">
        <w:rPr>
          <w:noProof/>
        </w:rPr>
        <w:t xml:space="preserve"> kinnisasja tarbeks.</w:t>
      </w:r>
    </w:p>
    <w:p w:rsidR="0025089F" w:rsidRDefault="0025089F" w:rsidP="006F290C">
      <w:pPr>
        <w:jc w:val="both"/>
        <w:rPr>
          <w:noProof/>
        </w:rPr>
      </w:pPr>
    </w:p>
    <w:p w:rsidR="004A6312" w:rsidRDefault="004A6312" w:rsidP="006F290C">
      <w:pPr>
        <w:jc w:val="both"/>
        <w:rPr>
          <w:noProof/>
        </w:rPr>
      </w:pPr>
      <w:r>
        <w:rPr>
          <w:noProof/>
        </w:rPr>
        <w:t xml:space="preserve">Metsamarja põik 23 kinnisasja liitumispunkt paikneb teisel pool Metsamarja põik teed, Metsamarja põik 34 kinnisasjal. Selleks, et Metsamarja põik 23 kinnisaja elektriteenusega liita, on vajalik rajada tarbijakaabel liitumispunktist kuni liituda sooviva kinnisasjani. Eelnevat ei ole võimalik teha, läbimata Matsamarja </w:t>
      </w:r>
      <w:r w:rsidR="00B90066">
        <w:rPr>
          <w:noProof/>
        </w:rPr>
        <w:t>p</w:t>
      </w:r>
      <w:r>
        <w:rPr>
          <w:noProof/>
        </w:rPr>
        <w:t xml:space="preserve">õik T23 </w:t>
      </w:r>
      <w:r w:rsidR="00B90066">
        <w:rPr>
          <w:noProof/>
        </w:rPr>
        <w:t>kinnisasja.</w:t>
      </w:r>
    </w:p>
    <w:p w:rsidR="00464FA3" w:rsidRDefault="00464FA3" w:rsidP="0025089F">
      <w:pPr>
        <w:jc w:val="both"/>
        <w:rPr>
          <w:noProof/>
        </w:rPr>
      </w:pPr>
    </w:p>
    <w:p w:rsidR="00464FA3" w:rsidRDefault="00464FA3" w:rsidP="0025089F">
      <w:pPr>
        <w:jc w:val="both"/>
        <w:rPr>
          <w:noProof/>
        </w:rPr>
      </w:pPr>
      <w:r>
        <w:rPr>
          <w:noProof/>
        </w:rPr>
        <w:t>Maaomanikule esitati käesoleva otsuse eelnõu tutvumiseks ning maaomanik nõustus eelnõus toodud tingimustega.</w:t>
      </w:r>
    </w:p>
    <w:p w:rsidR="0025089F" w:rsidRDefault="0025089F" w:rsidP="006F290C">
      <w:pPr>
        <w:jc w:val="both"/>
      </w:pPr>
    </w:p>
    <w:p w:rsidR="006F290C" w:rsidRDefault="006F290C" w:rsidP="006F290C">
      <w:pPr>
        <w:pStyle w:val="Kehatekst2"/>
        <w:rPr>
          <w:sz w:val="24"/>
          <w:lang w:val="et-EE"/>
        </w:rPr>
      </w:pPr>
      <w:r>
        <w:rPr>
          <w:sz w:val="24"/>
          <w:lang w:val="et-EE"/>
        </w:rPr>
        <w:t xml:space="preserve">Võttes aluseks asjaõigusseaduse § </w:t>
      </w:r>
      <w:r w:rsidR="00DA3420">
        <w:rPr>
          <w:sz w:val="24"/>
          <w:lang w:val="et-EE"/>
        </w:rPr>
        <w:t>1</w:t>
      </w:r>
      <w:r w:rsidR="00DC42C0">
        <w:rPr>
          <w:sz w:val="24"/>
          <w:lang w:val="et-EE"/>
        </w:rPr>
        <w:t>72</w:t>
      </w:r>
      <w:r>
        <w:rPr>
          <w:sz w:val="24"/>
          <w:lang w:val="et-EE"/>
        </w:rPr>
        <w:t xml:space="preserve">, § </w:t>
      </w:r>
      <w:r w:rsidR="00DA3420">
        <w:rPr>
          <w:sz w:val="24"/>
          <w:lang w:val="et-EE"/>
        </w:rPr>
        <w:t>178, § 179 lg 1, lg 2-3</w:t>
      </w:r>
      <w:r w:rsidR="009A7B1F">
        <w:rPr>
          <w:sz w:val="24"/>
          <w:lang w:val="et-EE"/>
        </w:rPr>
        <w:t xml:space="preserve">, </w:t>
      </w:r>
      <w:r>
        <w:rPr>
          <w:sz w:val="24"/>
          <w:lang w:val="et-EE"/>
        </w:rPr>
        <w:t>Jõelähtme Vallavolikogu 12.09.2006 määruse nr 29 „Jõelähtme vallavara valitsemise kord“ § 3</w:t>
      </w:r>
      <w:r w:rsidR="00BF79CB">
        <w:rPr>
          <w:sz w:val="24"/>
          <w:lang w:val="et-EE"/>
        </w:rPr>
        <w:t>4</w:t>
      </w:r>
      <w:r>
        <w:rPr>
          <w:sz w:val="24"/>
          <w:lang w:val="et-EE"/>
        </w:rPr>
        <w:t xml:space="preserve"> lg 1 p 2, lg </w:t>
      </w:r>
      <w:r w:rsidR="009A7B1F">
        <w:rPr>
          <w:sz w:val="24"/>
          <w:lang w:val="et-EE"/>
        </w:rPr>
        <w:t>2-</w:t>
      </w:r>
      <w:r>
        <w:rPr>
          <w:sz w:val="24"/>
          <w:lang w:val="et-EE"/>
        </w:rPr>
        <w:t>3</w:t>
      </w:r>
      <w:r w:rsidR="00EB2C1F">
        <w:rPr>
          <w:sz w:val="24"/>
          <w:lang w:val="et-EE"/>
        </w:rPr>
        <w:t xml:space="preserve">, </w:t>
      </w:r>
      <w:r w:rsidR="001368BE">
        <w:rPr>
          <w:sz w:val="24"/>
          <w:lang w:val="et-EE"/>
        </w:rPr>
        <w:t xml:space="preserve">Pullimäe (registriosa nr </w:t>
      </w:r>
      <w:r w:rsidR="001368BE" w:rsidRPr="001368BE">
        <w:rPr>
          <w:sz w:val="24"/>
          <w:lang w:val="et-EE"/>
        </w:rPr>
        <w:t>8664602</w:t>
      </w:r>
      <w:r w:rsidR="001368BE">
        <w:rPr>
          <w:sz w:val="24"/>
          <w:lang w:val="et-EE"/>
        </w:rPr>
        <w:t>) kinnisasja omaniku 29.09.2022</w:t>
      </w:r>
      <w:r w:rsidR="00F83D94">
        <w:rPr>
          <w:sz w:val="24"/>
          <w:lang w:val="et-EE"/>
        </w:rPr>
        <w:t xml:space="preserve"> esitatud taotluse </w:t>
      </w:r>
      <w:r>
        <w:rPr>
          <w:sz w:val="24"/>
          <w:lang w:val="et-EE"/>
        </w:rPr>
        <w:t xml:space="preserve">ning Jõelähtme Vallavalitsuse ja taotleja vahelised läbirääkimised </w:t>
      </w:r>
      <w:r w:rsidR="00C57702">
        <w:rPr>
          <w:sz w:val="24"/>
          <w:lang w:val="et-EE"/>
        </w:rPr>
        <w:t>reaalservituudi</w:t>
      </w:r>
      <w:r>
        <w:rPr>
          <w:sz w:val="24"/>
          <w:lang w:val="et-EE"/>
        </w:rPr>
        <w:t xml:space="preserve"> tasu suuruse osas, Jõelähtme Vallavolikogu</w:t>
      </w:r>
    </w:p>
    <w:p w:rsidR="006F290C" w:rsidRDefault="006F290C" w:rsidP="006F290C">
      <w:pPr>
        <w:jc w:val="both"/>
        <w:rPr>
          <w:b/>
          <w:bCs/>
        </w:rPr>
      </w:pPr>
    </w:p>
    <w:p w:rsidR="00832CE0" w:rsidRDefault="00832CE0" w:rsidP="006F290C">
      <w:pPr>
        <w:jc w:val="both"/>
        <w:rPr>
          <w:b/>
          <w:bCs/>
        </w:rPr>
      </w:pPr>
      <w:r w:rsidRPr="00832CE0">
        <w:rPr>
          <w:b/>
          <w:bCs/>
        </w:rPr>
        <w:t xml:space="preserve">o t s u s t a b: </w:t>
      </w:r>
    </w:p>
    <w:p w:rsidR="00832CE0" w:rsidRPr="00832CE0" w:rsidRDefault="00832CE0" w:rsidP="006F290C">
      <w:pPr>
        <w:jc w:val="both"/>
        <w:rPr>
          <w:b/>
          <w:bCs/>
        </w:rPr>
      </w:pPr>
    </w:p>
    <w:p w:rsidR="00A147A3" w:rsidRPr="00794429" w:rsidRDefault="006F290C" w:rsidP="001368BE">
      <w:pPr>
        <w:pStyle w:val="Loendilik"/>
        <w:numPr>
          <w:ilvl w:val="0"/>
          <w:numId w:val="10"/>
        </w:numPr>
        <w:jc w:val="both"/>
        <w:rPr>
          <w:lang w:val="et-EE"/>
        </w:rPr>
      </w:pPr>
      <w:r w:rsidRPr="00A147A3">
        <w:rPr>
          <w:lang w:val="et-EE"/>
        </w:rPr>
        <w:t>Koormata Jõ</w:t>
      </w:r>
      <w:r w:rsidR="001D27C2">
        <w:rPr>
          <w:lang w:val="et-EE"/>
        </w:rPr>
        <w:t>e</w:t>
      </w:r>
      <w:r w:rsidR="007A3BF8">
        <w:rPr>
          <w:lang w:val="et-EE"/>
        </w:rPr>
        <w:t>lähtme valla omandisse kuuluvat</w:t>
      </w:r>
      <w:r w:rsidRPr="00A147A3">
        <w:rPr>
          <w:lang w:val="et-EE"/>
        </w:rPr>
        <w:t xml:space="preserve"> Harju maakonnas, </w:t>
      </w:r>
      <w:r w:rsidR="00C80990">
        <w:rPr>
          <w:lang w:val="et-EE"/>
        </w:rPr>
        <w:t xml:space="preserve">Jõelähtme vallas, </w:t>
      </w:r>
      <w:r w:rsidR="00B90066">
        <w:rPr>
          <w:lang w:val="et-EE"/>
        </w:rPr>
        <w:t>Neeme</w:t>
      </w:r>
      <w:r w:rsidR="00C7000C">
        <w:rPr>
          <w:lang w:val="et-EE"/>
        </w:rPr>
        <w:t xml:space="preserve"> </w:t>
      </w:r>
      <w:r w:rsidR="004103B5">
        <w:rPr>
          <w:lang w:val="et-EE"/>
        </w:rPr>
        <w:t xml:space="preserve"> külas</w:t>
      </w:r>
      <w:r w:rsidR="0056606A">
        <w:rPr>
          <w:lang w:val="et-EE"/>
        </w:rPr>
        <w:t xml:space="preserve"> </w:t>
      </w:r>
      <w:r w:rsidR="007A3BF8">
        <w:rPr>
          <w:lang w:val="et-EE"/>
        </w:rPr>
        <w:t>asuvat kinnistut</w:t>
      </w:r>
      <w:r w:rsidR="001D27C2">
        <w:rPr>
          <w:lang w:val="et-EE"/>
        </w:rPr>
        <w:t xml:space="preserve"> </w:t>
      </w:r>
      <w:r w:rsidR="00B90066" w:rsidRPr="00B90066">
        <w:rPr>
          <w:b/>
          <w:lang w:val="et-EE"/>
        </w:rPr>
        <w:t>Metsamarja põik T23 (katastritunnus 24501:001:2158, registriosa 21550850</w:t>
      </w:r>
      <w:r w:rsidR="00B90066">
        <w:rPr>
          <w:b/>
          <w:lang w:val="et-EE"/>
        </w:rPr>
        <w:t xml:space="preserve">, </w:t>
      </w:r>
      <w:r w:rsidRPr="001368BE">
        <w:rPr>
          <w:noProof/>
          <w:lang w:val="et-EE"/>
        </w:rPr>
        <w:t>sihtotsta</w:t>
      </w:r>
      <w:r w:rsidR="00C7358B" w:rsidRPr="001368BE">
        <w:rPr>
          <w:noProof/>
          <w:lang w:val="et-EE"/>
        </w:rPr>
        <w:t>rve</w:t>
      </w:r>
      <w:r w:rsidR="00C7358B">
        <w:rPr>
          <w:noProof/>
          <w:lang w:val="et-EE"/>
        </w:rPr>
        <w:t xml:space="preserve"> </w:t>
      </w:r>
      <w:r w:rsidR="00132C59">
        <w:rPr>
          <w:noProof/>
          <w:lang w:val="et-EE"/>
        </w:rPr>
        <w:t xml:space="preserve">transpordimaa, </w:t>
      </w:r>
      <w:r w:rsidR="004B47D3">
        <w:rPr>
          <w:noProof/>
          <w:lang w:val="et-EE"/>
        </w:rPr>
        <w:t>pindala</w:t>
      </w:r>
      <w:r w:rsidR="00C7000C">
        <w:rPr>
          <w:noProof/>
          <w:lang w:val="et-EE"/>
        </w:rPr>
        <w:t xml:space="preserve"> </w:t>
      </w:r>
      <w:r w:rsidR="00B90066">
        <w:rPr>
          <w:noProof/>
          <w:lang w:val="et-EE"/>
        </w:rPr>
        <w:t>712</w:t>
      </w:r>
      <w:r w:rsidR="004103B5">
        <w:rPr>
          <w:noProof/>
          <w:lang w:val="et-EE"/>
        </w:rPr>
        <w:t xml:space="preserve"> m</w:t>
      </w:r>
      <w:r w:rsidR="004103B5">
        <w:rPr>
          <w:noProof/>
          <w:vertAlign w:val="superscript"/>
          <w:lang w:val="et-EE"/>
        </w:rPr>
        <w:t>2</w:t>
      </w:r>
      <w:r w:rsidR="00207C8A">
        <w:rPr>
          <w:noProof/>
          <w:lang w:val="et-EE"/>
        </w:rPr>
        <w:t xml:space="preserve">) </w:t>
      </w:r>
      <w:r w:rsidR="001368BE">
        <w:rPr>
          <w:b/>
          <w:noProof/>
          <w:lang w:val="et-EE"/>
        </w:rPr>
        <w:t xml:space="preserve">reaalservituudiga </w:t>
      </w:r>
      <w:r w:rsidR="00B90066">
        <w:rPr>
          <w:lang w:val="et-EE"/>
        </w:rPr>
        <w:t>elektri madalping</w:t>
      </w:r>
      <w:bookmarkStart w:id="0" w:name="_GoBack"/>
      <w:bookmarkEnd w:id="0"/>
      <w:r w:rsidR="00B90066">
        <w:rPr>
          <w:lang w:val="et-EE"/>
        </w:rPr>
        <w:t>e maakaabelliini</w:t>
      </w:r>
      <w:r w:rsidR="00FA0E26">
        <w:rPr>
          <w:lang w:val="et-EE"/>
        </w:rPr>
        <w:t xml:space="preserve"> </w:t>
      </w:r>
      <w:r w:rsidR="00794429" w:rsidRPr="00794429">
        <w:rPr>
          <w:lang w:val="et-EE"/>
        </w:rPr>
        <w:t>ehitamiseks, omamiseks, remontimiseks, korrashoiuks, hooldamiseks, asendamiseks, kasutamiseks,</w:t>
      </w:r>
      <w:r w:rsidR="00794429">
        <w:rPr>
          <w:lang w:val="et-EE"/>
        </w:rPr>
        <w:t xml:space="preserve"> </w:t>
      </w:r>
      <w:r w:rsidR="00794429" w:rsidRPr="00794429">
        <w:rPr>
          <w:lang w:val="et-EE"/>
        </w:rPr>
        <w:t>kasutusse andmiseks ja</w:t>
      </w:r>
      <w:r w:rsidR="00794429">
        <w:rPr>
          <w:lang w:val="et-EE"/>
        </w:rPr>
        <w:t xml:space="preserve"> muul viisil ekspluateerimiseks </w:t>
      </w:r>
      <w:r w:rsidR="00B90066" w:rsidRPr="00B90066">
        <w:rPr>
          <w:lang w:val="et-EE"/>
        </w:rPr>
        <w:t xml:space="preserve">Metsamarja põik 23 (katastritunnus 24501:001:2157, registriosa 7323402) </w:t>
      </w:r>
      <w:r w:rsidR="001368BE">
        <w:rPr>
          <w:lang w:val="et-EE"/>
        </w:rPr>
        <w:t xml:space="preserve">kinnisasja </w:t>
      </w:r>
      <w:r w:rsidR="007A3BF8" w:rsidRPr="00794429">
        <w:rPr>
          <w:lang w:val="et-EE"/>
        </w:rPr>
        <w:t xml:space="preserve">kasuks </w:t>
      </w:r>
      <w:r w:rsidRPr="00794429">
        <w:rPr>
          <w:noProof/>
          <w:lang w:val="et-EE"/>
        </w:rPr>
        <w:t>järgmistel tingimustel:</w:t>
      </w:r>
    </w:p>
    <w:p w:rsidR="00A147A3" w:rsidRDefault="001368BE" w:rsidP="00A147A3">
      <w:pPr>
        <w:pStyle w:val="Loendilik"/>
        <w:numPr>
          <w:ilvl w:val="1"/>
          <w:numId w:val="10"/>
        </w:numPr>
        <w:jc w:val="both"/>
        <w:rPr>
          <w:noProof/>
        </w:rPr>
      </w:pPr>
      <w:r>
        <w:rPr>
          <w:noProof/>
        </w:rPr>
        <w:t>reaalservituut</w:t>
      </w:r>
      <w:r w:rsidR="006F290C">
        <w:rPr>
          <w:noProof/>
        </w:rPr>
        <w:t xml:space="preserve"> seatakse tähtajatult ja tasuliselt, vastavalt punktis </w:t>
      </w:r>
      <w:r w:rsidR="00196C58">
        <w:rPr>
          <w:noProof/>
        </w:rPr>
        <w:t>2</w:t>
      </w:r>
      <w:r w:rsidR="006F290C">
        <w:rPr>
          <w:noProof/>
        </w:rPr>
        <w:t xml:space="preserve"> sätestatule;</w:t>
      </w:r>
    </w:p>
    <w:p w:rsidR="00B62954" w:rsidRDefault="001368BE" w:rsidP="00A147A3">
      <w:pPr>
        <w:pStyle w:val="Loendilik"/>
        <w:numPr>
          <w:ilvl w:val="1"/>
          <w:numId w:val="10"/>
        </w:numPr>
        <w:jc w:val="both"/>
        <w:rPr>
          <w:noProof/>
        </w:rPr>
      </w:pPr>
      <w:r>
        <w:rPr>
          <w:noProof/>
        </w:rPr>
        <w:t>reaalservituudi</w:t>
      </w:r>
      <w:r w:rsidR="006F290C" w:rsidRPr="00A147A3">
        <w:rPr>
          <w:lang w:val="et-EE"/>
        </w:rPr>
        <w:t xml:space="preserve"> lepingu seadmisega ka</w:t>
      </w:r>
      <w:r w:rsidR="001D0E20">
        <w:rPr>
          <w:lang w:val="et-EE"/>
        </w:rPr>
        <w:t xml:space="preserve">asnevad kulud kannab </w:t>
      </w:r>
      <w:r>
        <w:rPr>
          <w:lang w:val="et-EE"/>
        </w:rPr>
        <w:t>reaalservituudi omanik</w:t>
      </w:r>
      <w:r w:rsidR="00415FC1">
        <w:rPr>
          <w:noProof/>
        </w:rPr>
        <w:t>;</w:t>
      </w:r>
    </w:p>
    <w:p w:rsidR="00BF6584" w:rsidRDefault="0025089F" w:rsidP="00BF6584">
      <w:pPr>
        <w:pStyle w:val="Loendilik"/>
        <w:numPr>
          <w:ilvl w:val="1"/>
          <w:numId w:val="10"/>
        </w:numPr>
        <w:jc w:val="both"/>
        <w:rPr>
          <w:noProof/>
        </w:rPr>
      </w:pPr>
      <w:r>
        <w:rPr>
          <w:noProof/>
        </w:rPr>
        <w:t xml:space="preserve">reaalservituudi asukoht </w:t>
      </w:r>
      <w:r w:rsidR="00B90066">
        <w:rPr>
          <w:noProof/>
        </w:rPr>
        <w:t xml:space="preserve">ja ulatus </w:t>
      </w:r>
      <w:r>
        <w:rPr>
          <w:noProof/>
        </w:rPr>
        <w:t>vastavalt käesoleva korralduse lisale (</w:t>
      </w:r>
      <w:r w:rsidR="00B90066">
        <w:rPr>
          <w:noProof/>
        </w:rPr>
        <w:t xml:space="preserve">märgistatud </w:t>
      </w:r>
      <w:r>
        <w:rPr>
          <w:noProof/>
        </w:rPr>
        <w:t>puna</w:t>
      </w:r>
      <w:r w:rsidR="00B90066">
        <w:rPr>
          <w:noProof/>
        </w:rPr>
        <w:t>se</w:t>
      </w:r>
      <w:r>
        <w:rPr>
          <w:noProof/>
        </w:rPr>
        <w:t xml:space="preserve"> joon</w:t>
      </w:r>
      <w:r w:rsidR="00B90066">
        <w:rPr>
          <w:noProof/>
        </w:rPr>
        <w:t>ega, pindala 30 m</w:t>
      </w:r>
      <w:r w:rsidR="00B90066">
        <w:rPr>
          <w:noProof/>
          <w:vertAlign w:val="superscript"/>
        </w:rPr>
        <w:t>2</w:t>
      </w:r>
      <w:r>
        <w:rPr>
          <w:noProof/>
        </w:rPr>
        <w:t>)</w:t>
      </w:r>
      <w:r w:rsidR="009A7B1F">
        <w:rPr>
          <w:noProof/>
        </w:rPr>
        <w:t>;</w:t>
      </w:r>
    </w:p>
    <w:p w:rsidR="00BF6584" w:rsidRDefault="00BF6584" w:rsidP="00BF6584">
      <w:pPr>
        <w:pStyle w:val="Loendilik"/>
        <w:numPr>
          <w:ilvl w:val="1"/>
          <w:numId w:val="10"/>
        </w:numPr>
        <w:jc w:val="both"/>
        <w:rPr>
          <w:noProof/>
        </w:rPr>
      </w:pPr>
      <w:r>
        <w:rPr>
          <w:noProof/>
        </w:rPr>
        <w:t>reaalservituudi omanik vastutab servituudiala kasutamisel kolmandatele isikutele tekitatud kahju hüvitamise eest vastavalt kehtivatele õigusaktidele;</w:t>
      </w:r>
    </w:p>
    <w:p w:rsidR="00BF6584" w:rsidRDefault="00BF6584" w:rsidP="00BF6584">
      <w:pPr>
        <w:pStyle w:val="Loendilik"/>
        <w:numPr>
          <w:ilvl w:val="1"/>
          <w:numId w:val="10"/>
        </w:numPr>
        <w:jc w:val="both"/>
        <w:rPr>
          <w:noProof/>
        </w:rPr>
      </w:pPr>
      <w:r>
        <w:rPr>
          <w:noProof/>
        </w:rPr>
        <w:t>reaalservituudi omanik on kohustatud valdama ja kasutama servituudiala ainult punktis 1 nimetatud eesmärgil, säilitades selle senise majandusliku sihtotstarbe ning kasutades seda korrapäraselt ja heaperemehelikult ning võtma tarvitusele mõistlikud abinõud, vältimaks omanike või kolmandate isikute vara või õiguste kahjustamist mistahes viisil;</w:t>
      </w:r>
    </w:p>
    <w:p w:rsidR="00BF6584" w:rsidRDefault="00BF6584" w:rsidP="00BF6584">
      <w:pPr>
        <w:pStyle w:val="Loendilik"/>
        <w:numPr>
          <w:ilvl w:val="1"/>
          <w:numId w:val="10"/>
        </w:numPr>
        <w:jc w:val="both"/>
        <w:rPr>
          <w:noProof/>
        </w:rPr>
      </w:pPr>
      <w:r>
        <w:rPr>
          <w:noProof/>
        </w:rPr>
        <w:lastRenderedPageBreak/>
        <w:t>maakaabelliini rajamise järgselt tihendatakse kaevik ja taastatakse pinna ja ehitise endine seisund, ristumisel asfalteeritud teega tuleb maakaabelliin rajada kinnisel meetodil, selle võimatusel tuleb igakordselt taotleda maaomaniku luba ja tingimusi teekatte lõhkumise ja hilisema taastamise kohta;</w:t>
      </w:r>
    </w:p>
    <w:p w:rsidR="00BF6584" w:rsidRDefault="00BF6584" w:rsidP="00BF6584">
      <w:pPr>
        <w:pStyle w:val="Loendilik"/>
        <w:numPr>
          <w:ilvl w:val="1"/>
          <w:numId w:val="10"/>
        </w:numPr>
        <w:jc w:val="both"/>
        <w:rPr>
          <w:noProof/>
        </w:rPr>
      </w:pPr>
      <w:r>
        <w:rPr>
          <w:noProof/>
        </w:rPr>
        <w:t>kasutama oma tegevuses loodussäästlikku tehnoloogiat, vältima keskkonna reostamist ning täitma õigusaktidest tulenevaid nõudeid;</w:t>
      </w:r>
    </w:p>
    <w:p w:rsidR="00BF6584" w:rsidRDefault="00BF6584" w:rsidP="00BF6584">
      <w:pPr>
        <w:pStyle w:val="Loendilik"/>
        <w:numPr>
          <w:ilvl w:val="1"/>
          <w:numId w:val="10"/>
        </w:numPr>
        <w:jc w:val="both"/>
        <w:rPr>
          <w:noProof/>
        </w:rPr>
      </w:pPr>
      <w:r>
        <w:rPr>
          <w:noProof/>
        </w:rPr>
        <w:t xml:space="preserve">teostama vajalikud </w:t>
      </w:r>
      <w:r w:rsidR="00196C58">
        <w:rPr>
          <w:noProof/>
        </w:rPr>
        <w:t>maakaabelliini</w:t>
      </w:r>
      <w:r>
        <w:rPr>
          <w:noProof/>
        </w:rPr>
        <w:t xml:space="preserve"> hooldus-, remondi- ja rekonstrueerimistööd omal kulul ja viisil, mis kõige vähem takistab kinnistu sihtotstarbelist kasutamist; </w:t>
      </w:r>
    </w:p>
    <w:p w:rsidR="00BF6584" w:rsidRDefault="00BF6584" w:rsidP="00BF6584">
      <w:pPr>
        <w:pStyle w:val="Loendilik"/>
        <w:numPr>
          <w:ilvl w:val="1"/>
          <w:numId w:val="10"/>
        </w:numPr>
        <w:jc w:val="both"/>
        <w:rPr>
          <w:noProof/>
        </w:rPr>
      </w:pPr>
      <w:r>
        <w:rPr>
          <w:noProof/>
        </w:rPr>
        <w:t xml:space="preserve">teavitama omanikke või omanike esindajaid </w:t>
      </w:r>
      <w:r w:rsidR="00196C58">
        <w:rPr>
          <w:noProof/>
        </w:rPr>
        <w:t>maakaabelliini</w:t>
      </w:r>
      <w:r>
        <w:rPr>
          <w:noProof/>
        </w:rPr>
        <w:t xml:space="preserve"> plaanilisest hooldus- ja remonditöödest vähemalt kolm (3) päeva enne tööde alustamist; </w:t>
      </w:r>
    </w:p>
    <w:p w:rsidR="00BF6584" w:rsidRDefault="00BF6584" w:rsidP="00BF6584">
      <w:pPr>
        <w:pStyle w:val="Loendilik"/>
        <w:numPr>
          <w:ilvl w:val="1"/>
          <w:numId w:val="10"/>
        </w:numPr>
        <w:jc w:val="both"/>
        <w:rPr>
          <w:noProof/>
        </w:rPr>
      </w:pPr>
      <w:r>
        <w:rPr>
          <w:noProof/>
        </w:rPr>
        <w:t xml:space="preserve">pärast </w:t>
      </w:r>
      <w:r w:rsidR="00196C58">
        <w:rPr>
          <w:noProof/>
        </w:rPr>
        <w:t>maakaabelliini</w:t>
      </w:r>
      <w:r>
        <w:rPr>
          <w:noProof/>
        </w:rPr>
        <w:t xml:space="preserve"> hooldus-, remondi- ja rekonstrueerimistööde lõpetamist taastama maaüksusel oma kulul tööde alustamisele eelnenud olukorra mõistliku aja jooksul pärast vastavate tööde lõpetamist ja seda kogu </w:t>
      </w:r>
      <w:r w:rsidR="00196C58">
        <w:rPr>
          <w:noProof/>
        </w:rPr>
        <w:t>reaalservituudi</w:t>
      </w:r>
      <w:r>
        <w:rPr>
          <w:noProof/>
        </w:rPr>
        <w:t xml:space="preserve"> kehtivusaja jooksul;</w:t>
      </w:r>
    </w:p>
    <w:p w:rsidR="00BF6584" w:rsidRDefault="00BF6584" w:rsidP="00BF6584">
      <w:pPr>
        <w:pStyle w:val="Loendilik"/>
        <w:numPr>
          <w:ilvl w:val="1"/>
          <w:numId w:val="10"/>
        </w:numPr>
        <w:jc w:val="both"/>
        <w:rPr>
          <w:noProof/>
        </w:rPr>
      </w:pPr>
      <w:r>
        <w:rPr>
          <w:noProof/>
        </w:rPr>
        <w:t xml:space="preserve">kui </w:t>
      </w:r>
      <w:r w:rsidR="00196C58">
        <w:rPr>
          <w:noProof/>
        </w:rPr>
        <w:t>reaalservituudi</w:t>
      </w:r>
      <w:r>
        <w:rPr>
          <w:noProof/>
        </w:rPr>
        <w:t xml:space="preserve"> </w:t>
      </w:r>
      <w:r w:rsidR="00196C58">
        <w:rPr>
          <w:noProof/>
        </w:rPr>
        <w:t>lõpetamise</w:t>
      </w:r>
      <w:r>
        <w:rPr>
          <w:noProof/>
        </w:rPr>
        <w:t xml:space="preserve"> korral on vajalik </w:t>
      </w:r>
      <w:r w:rsidR="00196C58">
        <w:rPr>
          <w:noProof/>
        </w:rPr>
        <w:t>maakaabelliini</w:t>
      </w:r>
      <w:r>
        <w:rPr>
          <w:noProof/>
        </w:rPr>
        <w:t xml:space="preserve"> likvideerimine, siis on </w:t>
      </w:r>
      <w:r w:rsidR="00196C58">
        <w:rPr>
          <w:noProof/>
        </w:rPr>
        <w:t>maakaabelliini</w:t>
      </w:r>
      <w:r>
        <w:rPr>
          <w:noProof/>
        </w:rPr>
        <w:t xml:space="preserve"> omanik kohustatud </w:t>
      </w:r>
      <w:r w:rsidR="00196C58">
        <w:rPr>
          <w:noProof/>
        </w:rPr>
        <w:t>maakaabelliini</w:t>
      </w:r>
      <w:r>
        <w:rPr>
          <w:noProof/>
        </w:rPr>
        <w:t xml:space="preserve"> likvideerima ja maa korrastama;</w:t>
      </w:r>
    </w:p>
    <w:p w:rsidR="00A147A3" w:rsidRDefault="00196C58" w:rsidP="00196C58">
      <w:pPr>
        <w:pStyle w:val="Loendilik"/>
        <w:numPr>
          <w:ilvl w:val="1"/>
          <w:numId w:val="10"/>
        </w:numPr>
        <w:jc w:val="both"/>
        <w:rPr>
          <w:noProof/>
        </w:rPr>
      </w:pPr>
      <w:r>
        <w:rPr>
          <w:noProof/>
        </w:rPr>
        <w:t>r</w:t>
      </w:r>
      <w:r w:rsidR="001368BE">
        <w:rPr>
          <w:noProof/>
        </w:rPr>
        <w:t>eaalservituudi</w:t>
      </w:r>
      <w:r w:rsidR="006F290C" w:rsidRPr="00B62954">
        <w:rPr>
          <w:noProof/>
        </w:rPr>
        <w:t xml:space="preserve"> omanik kohustub lubama ilma tasu võtmata kõiki Jõelähtme valla poolt avalikeks huvideks </w:t>
      </w:r>
      <w:r w:rsidR="006F290C" w:rsidRPr="00DA5029">
        <w:rPr>
          <w:noProof/>
        </w:rPr>
        <w:t xml:space="preserve">planeeritud töid </w:t>
      </w:r>
      <w:r w:rsidR="001368BE">
        <w:rPr>
          <w:noProof/>
        </w:rPr>
        <w:t>reaalservituudiga</w:t>
      </w:r>
      <w:r w:rsidR="006F290C" w:rsidRPr="00DA5029">
        <w:rPr>
          <w:noProof/>
        </w:rPr>
        <w:t xml:space="preserve"> koormatud alas (tee</w:t>
      </w:r>
      <w:r w:rsidR="00B90066">
        <w:rPr>
          <w:noProof/>
        </w:rPr>
        <w:t xml:space="preserve"> ehitus,</w:t>
      </w:r>
      <w:r w:rsidR="006F290C" w:rsidRPr="00DA5029">
        <w:rPr>
          <w:noProof/>
        </w:rPr>
        <w:t xml:space="preserve"> remont ja </w:t>
      </w:r>
      <w:r w:rsidR="00B90066">
        <w:rPr>
          <w:noProof/>
        </w:rPr>
        <w:noBreakHyphen/>
      </w:r>
      <w:r w:rsidR="006F290C" w:rsidRPr="00DA5029">
        <w:rPr>
          <w:noProof/>
        </w:rPr>
        <w:t>katendi ehitus, vee-, kanalisatsiooni ja teiste trasside ehitus</w:t>
      </w:r>
      <w:r w:rsidR="00B62954" w:rsidRPr="00DA5029">
        <w:rPr>
          <w:noProof/>
        </w:rPr>
        <w:t>).</w:t>
      </w:r>
      <w:r w:rsidR="00746850" w:rsidRPr="00DA5029">
        <w:rPr>
          <w:noProof/>
        </w:rPr>
        <w:t xml:space="preserve"> </w:t>
      </w:r>
    </w:p>
    <w:p w:rsidR="00A147A3" w:rsidRDefault="001368BE" w:rsidP="00902472">
      <w:pPr>
        <w:pStyle w:val="Loendilik"/>
        <w:numPr>
          <w:ilvl w:val="0"/>
          <w:numId w:val="10"/>
        </w:numPr>
        <w:jc w:val="both"/>
        <w:rPr>
          <w:noProof/>
          <w:lang w:val="et-EE"/>
        </w:rPr>
      </w:pPr>
      <w:r>
        <w:rPr>
          <w:noProof/>
          <w:lang w:val="et-EE"/>
        </w:rPr>
        <w:t>Reaalservituudi</w:t>
      </w:r>
      <w:r w:rsidR="006F290C" w:rsidRPr="00A147A3">
        <w:rPr>
          <w:noProof/>
          <w:lang w:val="et-EE"/>
        </w:rPr>
        <w:t xml:space="preserve"> eest tasub </w:t>
      </w:r>
      <w:r>
        <w:rPr>
          <w:noProof/>
          <w:lang w:val="et-EE"/>
        </w:rPr>
        <w:t xml:space="preserve">reaalservituudi </w:t>
      </w:r>
      <w:r w:rsidR="006F290C" w:rsidRPr="00A147A3">
        <w:rPr>
          <w:noProof/>
          <w:lang w:val="et-EE"/>
        </w:rPr>
        <w:t>omanik 5</w:t>
      </w:r>
      <w:r w:rsidR="00BD0760" w:rsidRPr="00A147A3">
        <w:rPr>
          <w:noProof/>
          <w:lang w:val="et-EE"/>
        </w:rPr>
        <w:t>,00</w:t>
      </w:r>
      <w:r w:rsidR="006F290C" w:rsidRPr="00A147A3">
        <w:rPr>
          <w:noProof/>
          <w:lang w:val="et-EE"/>
        </w:rPr>
        <w:t xml:space="preserve"> eurot</w:t>
      </w:r>
      <w:r w:rsidR="00A0760F">
        <w:rPr>
          <w:noProof/>
          <w:lang w:val="et-EE"/>
        </w:rPr>
        <w:t xml:space="preserve"> </w:t>
      </w:r>
      <w:r w:rsidR="00902472">
        <w:rPr>
          <w:noProof/>
          <w:lang w:val="et-EE"/>
        </w:rPr>
        <w:t>kinnistu kohta</w:t>
      </w:r>
      <w:r w:rsidR="006F290C" w:rsidRPr="00902472">
        <w:rPr>
          <w:noProof/>
          <w:lang w:val="et-EE"/>
        </w:rPr>
        <w:t xml:space="preserve"> kalendriaastas esimese 10 (kümne) aasta jooksul. Tasu arvestatakse alates notariaalse lepingu sõlmimisele järgnevast kalendripäevast ning selle maksmine toimub esitatava arve alusel, arvel märgitud tähtaja jooksul. </w:t>
      </w:r>
      <w:r>
        <w:rPr>
          <w:noProof/>
          <w:lang w:val="et-EE"/>
        </w:rPr>
        <w:t>Reaalservituudi</w:t>
      </w:r>
      <w:r w:rsidR="006F290C" w:rsidRPr="00902472">
        <w:rPr>
          <w:noProof/>
          <w:lang w:val="et-EE"/>
        </w:rPr>
        <w:t xml:space="preserve"> talumise eest esitatakse arve 1 (üks) kord kalendriaastas jooksva aasta kohta. Kalendriaasta kohta, mil notariaalne leping sõlmitakse, </w:t>
      </w:r>
      <w:r w:rsidR="0016582B">
        <w:rPr>
          <w:noProof/>
          <w:lang w:val="et-EE"/>
        </w:rPr>
        <w:t xml:space="preserve">esitatakse arve koos järgneva kalendriaasta kohta esitatava talumise tasu </w:t>
      </w:r>
      <w:r w:rsidR="006F290C" w:rsidRPr="00902472">
        <w:rPr>
          <w:noProof/>
          <w:lang w:val="et-EE"/>
        </w:rPr>
        <w:t>arvega.</w:t>
      </w:r>
      <w:r w:rsidR="00494DAB" w:rsidRPr="00902472">
        <w:rPr>
          <w:noProof/>
          <w:lang w:val="et-EE"/>
        </w:rPr>
        <w:t xml:space="preserve"> </w:t>
      </w:r>
      <w:r w:rsidR="0014243B" w:rsidRPr="00902472">
        <w:rPr>
          <w:noProof/>
          <w:lang w:val="et-EE"/>
        </w:rPr>
        <w:t>Pärast 10 aasta möödumist lepitakse kokku uued tasumäärad.</w:t>
      </w:r>
    </w:p>
    <w:p w:rsidR="00B90066" w:rsidRDefault="00B90066" w:rsidP="00902472">
      <w:pPr>
        <w:pStyle w:val="Loendilik"/>
        <w:numPr>
          <w:ilvl w:val="0"/>
          <w:numId w:val="10"/>
        </w:numPr>
        <w:jc w:val="both"/>
        <w:rPr>
          <w:noProof/>
          <w:lang w:val="et-EE"/>
        </w:rPr>
      </w:pPr>
      <w:r>
        <w:rPr>
          <w:noProof/>
          <w:lang w:val="et-EE"/>
        </w:rPr>
        <w:t xml:space="preserve">Reaalservituudi omanik kohustub rajama ja märgistama maakaabelliini kõikide nõuete kohaselt arvestades OÜ Reaalprojekt töö nr 20013 „Metsamarja tee põik tänava ehitusprojekt“ ehitusprojektiga kavandatud töödega nii, et maakaabelliin ei jää </w:t>
      </w:r>
      <w:r w:rsidR="00BF6584">
        <w:rPr>
          <w:noProof/>
          <w:lang w:val="et-EE"/>
        </w:rPr>
        <w:t>mingil moel ette tee ehitusele. Kui maakaabelliin jääb projektijärgsele tee ehitusele ette, paigutab reaalservituudi omanik oma kulul maakaabelliini ümber. Kui maakaabelliin ei rajata arvestades tee ehitusprojektis ette nähtud tee ehituse vajadustele või ei märgistata nõuetekohaselt ja seetõttu lõhutakse või vigastatakse maakaabelliini tee ehitustööde käigus, parandab või vahetab maakaabelliini ümber reaalservituudi omanik oma kulul.</w:t>
      </w:r>
    </w:p>
    <w:p w:rsidR="00BF6584" w:rsidRDefault="00BF6584" w:rsidP="00902472">
      <w:pPr>
        <w:pStyle w:val="Loendilik"/>
        <w:numPr>
          <w:ilvl w:val="0"/>
          <w:numId w:val="10"/>
        </w:numPr>
        <w:jc w:val="both"/>
        <w:rPr>
          <w:noProof/>
          <w:lang w:val="et-EE"/>
        </w:rPr>
      </w:pPr>
      <w:r>
        <w:rPr>
          <w:noProof/>
          <w:lang w:val="et-EE"/>
        </w:rPr>
        <w:t>Reaalservituudi omanik on kohustatud 30 päeva jooksul peale maakaabelliini rajamist esitama Jõelähtme Vallavalitsusele maakaabelliini geodeetilise ülesmõõdistuse (teostusjoonise).</w:t>
      </w:r>
    </w:p>
    <w:p w:rsidR="006F290C" w:rsidRPr="00A147A3" w:rsidRDefault="006F290C" w:rsidP="00A147A3">
      <w:pPr>
        <w:pStyle w:val="Loendilik"/>
        <w:numPr>
          <w:ilvl w:val="0"/>
          <w:numId w:val="10"/>
        </w:numPr>
        <w:jc w:val="both"/>
        <w:rPr>
          <w:noProof/>
          <w:lang w:val="et-EE"/>
        </w:rPr>
      </w:pPr>
      <w:r w:rsidRPr="00A147A3">
        <w:rPr>
          <w:lang w:val="et-EE"/>
        </w:rPr>
        <w:t>Otsus jõustub teatavakstegemisest.</w:t>
      </w:r>
    </w:p>
    <w:p w:rsidR="006F290C" w:rsidRDefault="006F290C" w:rsidP="00A147A3">
      <w:pPr>
        <w:jc w:val="both"/>
      </w:pPr>
    </w:p>
    <w:p w:rsidR="006F290C" w:rsidRDefault="006F290C" w:rsidP="006F290C">
      <w:pPr>
        <w:jc w:val="both"/>
      </w:pPr>
    </w:p>
    <w:p w:rsidR="007530EB" w:rsidRDefault="007530EB" w:rsidP="006F290C">
      <w:pPr>
        <w:jc w:val="both"/>
      </w:pPr>
    </w:p>
    <w:p w:rsidR="006F290C" w:rsidRDefault="006F290C" w:rsidP="006F290C">
      <w:pPr>
        <w:jc w:val="both"/>
      </w:pPr>
    </w:p>
    <w:p w:rsidR="00BD0760" w:rsidRDefault="00BD0760" w:rsidP="006F290C">
      <w:pPr>
        <w:jc w:val="both"/>
      </w:pPr>
    </w:p>
    <w:p w:rsidR="00BD0760" w:rsidRDefault="00F04A4F" w:rsidP="006F290C">
      <w:pPr>
        <w:jc w:val="both"/>
      </w:pPr>
      <w:r>
        <w:t>Väino Haab</w:t>
      </w:r>
    </w:p>
    <w:p w:rsidR="009A7B1F" w:rsidRPr="00741B37" w:rsidRDefault="006F290C" w:rsidP="005500AB">
      <w:pPr>
        <w:jc w:val="both"/>
        <w:rPr>
          <w:b/>
        </w:rPr>
      </w:pPr>
      <w:r>
        <w:t>vallavolikogu esimees</w:t>
      </w:r>
    </w:p>
    <w:sectPr w:rsidR="009A7B1F" w:rsidRPr="00741B37"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739" w:rsidRDefault="00E61739" w:rsidP="00BD0760">
      <w:r>
        <w:separator/>
      </w:r>
    </w:p>
  </w:endnote>
  <w:endnote w:type="continuationSeparator" w:id="0">
    <w:p w:rsidR="00E61739" w:rsidRDefault="00E61739"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rsidR="00BD0760" w:rsidRDefault="001B2A03">
        <w:pPr>
          <w:pStyle w:val="Jalus"/>
          <w:jc w:val="right"/>
        </w:pPr>
        <w:r>
          <w:fldChar w:fldCharType="begin"/>
        </w:r>
        <w:r w:rsidR="00BD0760">
          <w:instrText xml:space="preserve"> PAGE   \* MERGEFORMAT </w:instrText>
        </w:r>
        <w:r>
          <w:fldChar w:fldCharType="separate"/>
        </w:r>
        <w:r w:rsidR="00C57702">
          <w:rPr>
            <w:noProof/>
          </w:rPr>
          <w:t>3</w:t>
        </w:r>
        <w:r>
          <w:fldChar w:fldCharType="end"/>
        </w:r>
      </w:p>
    </w:sdtContent>
  </w:sdt>
  <w:p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739" w:rsidRDefault="00E61739" w:rsidP="00BD0760">
      <w:r>
        <w:separator/>
      </w:r>
    </w:p>
  </w:footnote>
  <w:footnote w:type="continuationSeparator" w:id="0">
    <w:p w:rsidR="00E61739" w:rsidRDefault="00E61739"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4"/>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0C5E"/>
    <w:rsid w:val="00015821"/>
    <w:rsid w:val="00021254"/>
    <w:rsid w:val="00021D3C"/>
    <w:rsid w:val="000264FC"/>
    <w:rsid w:val="00030353"/>
    <w:rsid w:val="000310C1"/>
    <w:rsid w:val="0004195A"/>
    <w:rsid w:val="00046818"/>
    <w:rsid w:val="000503B7"/>
    <w:rsid w:val="00065E43"/>
    <w:rsid w:val="000669F5"/>
    <w:rsid w:val="00071FF6"/>
    <w:rsid w:val="00084F33"/>
    <w:rsid w:val="000852D4"/>
    <w:rsid w:val="00095A5B"/>
    <w:rsid w:val="00095BE0"/>
    <w:rsid w:val="00096693"/>
    <w:rsid w:val="000A4250"/>
    <w:rsid w:val="000B0BCD"/>
    <w:rsid w:val="000B0CC2"/>
    <w:rsid w:val="000B5B75"/>
    <w:rsid w:val="000C3CF2"/>
    <w:rsid w:val="000C45FD"/>
    <w:rsid w:val="000C5DA1"/>
    <w:rsid w:val="000E0489"/>
    <w:rsid w:val="000F34D9"/>
    <w:rsid w:val="001144FF"/>
    <w:rsid w:val="001155B5"/>
    <w:rsid w:val="001212EF"/>
    <w:rsid w:val="001214ED"/>
    <w:rsid w:val="001247BD"/>
    <w:rsid w:val="001259EB"/>
    <w:rsid w:val="00127427"/>
    <w:rsid w:val="00131FB0"/>
    <w:rsid w:val="00132C59"/>
    <w:rsid w:val="0013330B"/>
    <w:rsid w:val="001368BE"/>
    <w:rsid w:val="00137B19"/>
    <w:rsid w:val="00137D7F"/>
    <w:rsid w:val="0014243B"/>
    <w:rsid w:val="0014563E"/>
    <w:rsid w:val="001639E5"/>
    <w:rsid w:val="00164F34"/>
    <w:rsid w:val="0016582B"/>
    <w:rsid w:val="00167468"/>
    <w:rsid w:val="00172B1F"/>
    <w:rsid w:val="001808B7"/>
    <w:rsid w:val="00183EB3"/>
    <w:rsid w:val="0019111C"/>
    <w:rsid w:val="00193A0F"/>
    <w:rsid w:val="00196C58"/>
    <w:rsid w:val="001A320C"/>
    <w:rsid w:val="001B05C0"/>
    <w:rsid w:val="001B0BE2"/>
    <w:rsid w:val="001B2A03"/>
    <w:rsid w:val="001B7DB4"/>
    <w:rsid w:val="001C45D5"/>
    <w:rsid w:val="001C47CB"/>
    <w:rsid w:val="001D0E20"/>
    <w:rsid w:val="001D27C2"/>
    <w:rsid w:val="001D4CC4"/>
    <w:rsid w:val="001E3502"/>
    <w:rsid w:val="001E6A03"/>
    <w:rsid w:val="001F0D79"/>
    <w:rsid w:val="0020247C"/>
    <w:rsid w:val="00203849"/>
    <w:rsid w:val="00207C8A"/>
    <w:rsid w:val="0021215C"/>
    <w:rsid w:val="002275C7"/>
    <w:rsid w:val="002276AE"/>
    <w:rsid w:val="00233241"/>
    <w:rsid w:val="002344B1"/>
    <w:rsid w:val="002369BE"/>
    <w:rsid w:val="002446DB"/>
    <w:rsid w:val="0025089F"/>
    <w:rsid w:val="00251092"/>
    <w:rsid w:val="00252BD9"/>
    <w:rsid w:val="00253B00"/>
    <w:rsid w:val="00254459"/>
    <w:rsid w:val="00254DA7"/>
    <w:rsid w:val="002578E9"/>
    <w:rsid w:val="00260EFD"/>
    <w:rsid w:val="00261082"/>
    <w:rsid w:val="00270C5B"/>
    <w:rsid w:val="00283388"/>
    <w:rsid w:val="00283475"/>
    <w:rsid w:val="002852B3"/>
    <w:rsid w:val="002910F6"/>
    <w:rsid w:val="002A0A26"/>
    <w:rsid w:val="002A6034"/>
    <w:rsid w:val="002B159C"/>
    <w:rsid w:val="002B407F"/>
    <w:rsid w:val="002B6A88"/>
    <w:rsid w:val="002B724E"/>
    <w:rsid w:val="002C1C12"/>
    <w:rsid w:val="002E0BAE"/>
    <w:rsid w:val="002E22DF"/>
    <w:rsid w:val="002E424A"/>
    <w:rsid w:val="002E5480"/>
    <w:rsid w:val="002F0AF1"/>
    <w:rsid w:val="00305EEE"/>
    <w:rsid w:val="00326E34"/>
    <w:rsid w:val="00332E3B"/>
    <w:rsid w:val="00334751"/>
    <w:rsid w:val="00336A3C"/>
    <w:rsid w:val="00341552"/>
    <w:rsid w:val="00342B58"/>
    <w:rsid w:val="00343EC8"/>
    <w:rsid w:val="003458A9"/>
    <w:rsid w:val="00347F68"/>
    <w:rsid w:val="00351A49"/>
    <w:rsid w:val="003539C1"/>
    <w:rsid w:val="00355902"/>
    <w:rsid w:val="00361FDB"/>
    <w:rsid w:val="00363211"/>
    <w:rsid w:val="003648B5"/>
    <w:rsid w:val="003654F5"/>
    <w:rsid w:val="003659F1"/>
    <w:rsid w:val="00366C17"/>
    <w:rsid w:val="003830FC"/>
    <w:rsid w:val="00383E21"/>
    <w:rsid w:val="00390815"/>
    <w:rsid w:val="00393B95"/>
    <w:rsid w:val="00395990"/>
    <w:rsid w:val="003A34AC"/>
    <w:rsid w:val="003C5BCD"/>
    <w:rsid w:val="003C679C"/>
    <w:rsid w:val="003D599D"/>
    <w:rsid w:val="003D6263"/>
    <w:rsid w:val="003D7EC0"/>
    <w:rsid w:val="003E0B0F"/>
    <w:rsid w:val="003E0D36"/>
    <w:rsid w:val="003E5C70"/>
    <w:rsid w:val="00401981"/>
    <w:rsid w:val="004103B5"/>
    <w:rsid w:val="00415042"/>
    <w:rsid w:val="00415FC1"/>
    <w:rsid w:val="00424126"/>
    <w:rsid w:val="004241BD"/>
    <w:rsid w:val="00427F63"/>
    <w:rsid w:val="00433D7E"/>
    <w:rsid w:val="00443F96"/>
    <w:rsid w:val="00444055"/>
    <w:rsid w:val="004525D2"/>
    <w:rsid w:val="004632B2"/>
    <w:rsid w:val="00464FA3"/>
    <w:rsid w:val="00466CB3"/>
    <w:rsid w:val="00475508"/>
    <w:rsid w:val="00476B63"/>
    <w:rsid w:val="004804D5"/>
    <w:rsid w:val="004906FB"/>
    <w:rsid w:val="00490AA5"/>
    <w:rsid w:val="00494DAB"/>
    <w:rsid w:val="00494DC6"/>
    <w:rsid w:val="004958D3"/>
    <w:rsid w:val="00496680"/>
    <w:rsid w:val="00497032"/>
    <w:rsid w:val="00497F09"/>
    <w:rsid w:val="004A0201"/>
    <w:rsid w:val="004A3138"/>
    <w:rsid w:val="004A3256"/>
    <w:rsid w:val="004A6312"/>
    <w:rsid w:val="004A7A6B"/>
    <w:rsid w:val="004B05EC"/>
    <w:rsid w:val="004B2511"/>
    <w:rsid w:val="004B47D3"/>
    <w:rsid w:val="004C3FBD"/>
    <w:rsid w:val="004C75B9"/>
    <w:rsid w:val="004D076B"/>
    <w:rsid w:val="004E1353"/>
    <w:rsid w:val="004E50B4"/>
    <w:rsid w:val="004E5543"/>
    <w:rsid w:val="004E5A55"/>
    <w:rsid w:val="005039FE"/>
    <w:rsid w:val="0051518F"/>
    <w:rsid w:val="005276E7"/>
    <w:rsid w:val="00532226"/>
    <w:rsid w:val="005500AB"/>
    <w:rsid w:val="00560F59"/>
    <w:rsid w:val="005635EF"/>
    <w:rsid w:val="005645F2"/>
    <w:rsid w:val="0056606A"/>
    <w:rsid w:val="00573427"/>
    <w:rsid w:val="00584135"/>
    <w:rsid w:val="00586F74"/>
    <w:rsid w:val="00591812"/>
    <w:rsid w:val="005949F7"/>
    <w:rsid w:val="005A055D"/>
    <w:rsid w:val="005A073C"/>
    <w:rsid w:val="005B101A"/>
    <w:rsid w:val="005C7725"/>
    <w:rsid w:val="005D1B5B"/>
    <w:rsid w:val="005D78DB"/>
    <w:rsid w:val="005E09B6"/>
    <w:rsid w:val="005E0C15"/>
    <w:rsid w:val="005E2D9B"/>
    <w:rsid w:val="005E450D"/>
    <w:rsid w:val="005E66C8"/>
    <w:rsid w:val="005F2ABF"/>
    <w:rsid w:val="005F3D66"/>
    <w:rsid w:val="006103CF"/>
    <w:rsid w:val="00611420"/>
    <w:rsid w:val="00620C57"/>
    <w:rsid w:val="00624F76"/>
    <w:rsid w:val="00645ECF"/>
    <w:rsid w:val="00663C88"/>
    <w:rsid w:val="00664514"/>
    <w:rsid w:val="00673DCE"/>
    <w:rsid w:val="00693D7E"/>
    <w:rsid w:val="006946D7"/>
    <w:rsid w:val="00694EB1"/>
    <w:rsid w:val="00696551"/>
    <w:rsid w:val="006A4710"/>
    <w:rsid w:val="006B1171"/>
    <w:rsid w:val="006B1E4E"/>
    <w:rsid w:val="006B3408"/>
    <w:rsid w:val="006C0255"/>
    <w:rsid w:val="006C188E"/>
    <w:rsid w:val="006C3C35"/>
    <w:rsid w:val="006C7F8D"/>
    <w:rsid w:val="006D0F1D"/>
    <w:rsid w:val="006D6348"/>
    <w:rsid w:val="006D65C0"/>
    <w:rsid w:val="006E42B1"/>
    <w:rsid w:val="006E537A"/>
    <w:rsid w:val="006F207A"/>
    <w:rsid w:val="006F25F9"/>
    <w:rsid w:val="006F290C"/>
    <w:rsid w:val="006F3825"/>
    <w:rsid w:val="006F4348"/>
    <w:rsid w:val="006F509F"/>
    <w:rsid w:val="00704BB8"/>
    <w:rsid w:val="00710FBE"/>
    <w:rsid w:val="007111C3"/>
    <w:rsid w:val="00711705"/>
    <w:rsid w:val="007154E1"/>
    <w:rsid w:val="00716272"/>
    <w:rsid w:val="00723476"/>
    <w:rsid w:val="00723F34"/>
    <w:rsid w:val="00727774"/>
    <w:rsid w:val="00733B28"/>
    <w:rsid w:val="007363BD"/>
    <w:rsid w:val="00741B37"/>
    <w:rsid w:val="00746850"/>
    <w:rsid w:val="00747EBA"/>
    <w:rsid w:val="0075263C"/>
    <w:rsid w:val="007530EB"/>
    <w:rsid w:val="00761BAE"/>
    <w:rsid w:val="007660D4"/>
    <w:rsid w:val="007668B9"/>
    <w:rsid w:val="00770110"/>
    <w:rsid w:val="007730F6"/>
    <w:rsid w:val="00794429"/>
    <w:rsid w:val="00794C18"/>
    <w:rsid w:val="00796A7E"/>
    <w:rsid w:val="00796F1D"/>
    <w:rsid w:val="00797C42"/>
    <w:rsid w:val="007A2173"/>
    <w:rsid w:val="007A3BF8"/>
    <w:rsid w:val="007C0DF9"/>
    <w:rsid w:val="007C245A"/>
    <w:rsid w:val="007C38E0"/>
    <w:rsid w:val="007C4CAD"/>
    <w:rsid w:val="007C5071"/>
    <w:rsid w:val="007D2BEE"/>
    <w:rsid w:val="007E58ED"/>
    <w:rsid w:val="007F507F"/>
    <w:rsid w:val="00802648"/>
    <w:rsid w:val="008120B2"/>
    <w:rsid w:val="00823374"/>
    <w:rsid w:val="008279C6"/>
    <w:rsid w:val="00832CE0"/>
    <w:rsid w:val="00842807"/>
    <w:rsid w:val="008473FF"/>
    <w:rsid w:val="00890A50"/>
    <w:rsid w:val="008A4ED6"/>
    <w:rsid w:val="008C50BD"/>
    <w:rsid w:val="008C655B"/>
    <w:rsid w:val="008D0AEE"/>
    <w:rsid w:val="008E1E4C"/>
    <w:rsid w:val="008F1808"/>
    <w:rsid w:val="008F5FE8"/>
    <w:rsid w:val="008F7439"/>
    <w:rsid w:val="00902472"/>
    <w:rsid w:val="009167AD"/>
    <w:rsid w:val="0094289C"/>
    <w:rsid w:val="00947EC9"/>
    <w:rsid w:val="00952711"/>
    <w:rsid w:val="00953537"/>
    <w:rsid w:val="009544F6"/>
    <w:rsid w:val="00965463"/>
    <w:rsid w:val="00967AA7"/>
    <w:rsid w:val="00971D76"/>
    <w:rsid w:val="009876B8"/>
    <w:rsid w:val="00991AF2"/>
    <w:rsid w:val="00995446"/>
    <w:rsid w:val="00996366"/>
    <w:rsid w:val="009A7B1F"/>
    <w:rsid w:val="009D0020"/>
    <w:rsid w:val="009D3214"/>
    <w:rsid w:val="009D54F1"/>
    <w:rsid w:val="009D5E02"/>
    <w:rsid w:val="009D6CB6"/>
    <w:rsid w:val="009D6F3B"/>
    <w:rsid w:val="009D748A"/>
    <w:rsid w:val="009E14AC"/>
    <w:rsid w:val="00A02723"/>
    <w:rsid w:val="00A0760F"/>
    <w:rsid w:val="00A147A3"/>
    <w:rsid w:val="00A3026C"/>
    <w:rsid w:val="00A666E8"/>
    <w:rsid w:val="00A701C6"/>
    <w:rsid w:val="00A7482A"/>
    <w:rsid w:val="00A777D7"/>
    <w:rsid w:val="00A777E8"/>
    <w:rsid w:val="00A87ECE"/>
    <w:rsid w:val="00A91C07"/>
    <w:rsid w:val="00A96B9D"/>
    <w:rsid w:val="00AA5270"/>
    <w:rsid w:val="00AA7647"/>
    <w:rsid w:val="00AB28D5"/>
    <w:rsid w:val="00AB5CA0"/>
    <w:rsid w:val="00AC196B"/>
    <w:rsid w:val="00AC6B06"/>
    <w:rsid w:val="00AD4590"/>
    <w:rsid w:val="00AD7B5F"/>
    <w:rsid w:val="00AE2443"/>
    <w:rsid w:val="00AE437B"/>
    <w:rsid w:val="00AF0949"/>
    <w:rsid w:val="00AF1EEC"/>
    <w:rsid w:val="00AF5D80"/>
    <w:rsid w:val="00B02D8F"/>
    <w:rsid w:val="00B0798E"/>
    <w:rsid w:val="00B13BC7"/>
    <w:rsid w:val="00B20878"/>
    <w:rsid w:val="00B25A07"/>
    <w:rsid w:val="00B30F23"/>
    <w:rsid w:val="00B36CBE"/>
    <w:rsid w:val="00B45769"/>
    <w:rsid w:val="00B51333"/>
    <w:rsid w:val="00B6095A"/>
    <w:rsid w:val="00B60994"/>
    <w:rsid w:val="00B62954"/>
    <w:rsid w:val="00B6514C"/>
    <w:rsid w:val="00B66454"/>
    <w:rsid w:val="00B90066"/>
    <w:rsid w:val="00B9640C"/>
    <w:rsid w:val="00B977B5"/>
    <w:rsid w:val="00BA0DDA"/>
    <w:rsid w:val="00BA2053"/>
    <w:rsid w:val="00BB376E"/>
    <w:rsid w:val="00BD0760"/>
    <w:rsid w:val="00BE6044"/>
    <w:rsid w:val="00BF5CA3"/>
    <w:rsid w:val="00BF633C"/>
    <w:rsid w:val="00BF6584"/>
    <w:rsid w:val="00BF79CB"/>
    <w:rsid w:val="00C0201C"/>
    <w:rsid w:val="00C108E7"/>
    <w:rsid w:val="00C245D8"/>
    <w:rsid w:val="00C27F2E"/>
    <w:rsid w:val="00C31B13"/>
    <w:rsid w:val="00C3244B"/>
    <w:rsid w:val="00C35ACF"/>
    <w:rsid w:val="00C41335"/>
    <w:rsid w:val="00C4223D"/>
    <w:rsid w:val="00C4657D"/>
    <w:rsid w:val="00C5313E"/>
    <w:rsid w:val="00C564B0"/>
    <w:rsid w:val="00C57702"/>
    <w:rsid w:val="00C601D7"/>
    <w:rsid w:val="00C61C97"/>
    <w:rsid w:val="00C7000C"/>
    <w:rsid w:val="00C7358B"/>
    <w:rsid w:val="00C80990"/>
    <w:rsid w:val="00C86255"/>
    <w:rsid w:val="00C86634"/>
    <w:rsid w:val="00C927F1"/>
    <w:rsid w:val="00CA40DD"/>
    <w:rsid w:val="00CB41DC"/>
    <w:rsid w:val="00CC4978"/>
    <w:rsid w:val="00CD2FA5"/>
    <w:rsid w:val="00CD642F"/>
    <w:rsid w:val="00CF2AF4"/>
    <w:rsid w:val="00CF753E"/>
    <w:rsid w:val="00D0004F"/>
    <w:rsid w:val="00D0167D"/>
    <w:rsid w:val="00D125C0"/>
    <w:rsid w:val="00D15A18"/>
    <w:rsid w:val="00D27AA7"/>
    <w:rsid w:val="00D3356B"/>
    <w:rsid w:val="00D338FC"/>
    <w:rsid w:val="00D543B9"/>
    <w:rsid w:val="00D565A5"/>
    <w:rsid w:val="00D60899"/>
    <w:rsid w:val="00D62CFA"/>
    <w:rsid w:val="00D8212B"/>
    <w:rsid w:val="00D860CF"/>
    <w:rsid w:val="00D90EA2"/>
    <w:rsid w:val="00D92F09"/>
    <w:rsid w:val="00D9433A"/>
    <w:rsid w:val="00D957CA"/>
    <w:rsid w:val="00DA3420"/>
    <w:rsid w:val="00DA5029"/>
    <w:rsid w:val="00DB004F"/>
    <w:rsid w:val="00DB0E81"/>
    <w:rsid w:val="00DB7845"/>
    <w:rsid w:val="00DC0968"/>
    <w:rsid w:val="00DC42C0"/>
    <w:rsid w:val="00DD714E"/>
    <w:rsid w:val="00DE7075"/>
    <w:rsid w:val="00DF1AC7"/>
    <w:rsid w:val="00E035C8"/>
    <w:rsid w:val="00E04712"/>
    <w:rsid w:val="00E05B09"/>
    <w:rsid w:val="00E11DE8"/>
    <w:rsid w:val="00E12737"/>
    <w:rsid w:val="00E42CE0"/>
    <w:rsid w:val="00E60435"/>
    <w:rsid w:val="00E61739"/>
    <w:rsid w:val="00E64AEC"/>
    <w:rsid w:val="00E64C7B"/>
    <w:rsid w:val="00E70B0E"/>
    <w:rsid w:val="00E7256B"/>
    <w:rsid w:val="00E75C40"/>
    <w:rsid w:val="00EA13E2"/>
    <w:rsid w:val="00EA4CEB"/>
    <w:rsid w:val="00EA5442"/>
    <w:rsid w:val="00EB207C"/>
    <w:rsid w:val="00EB2C1F"/>
    <w:rsid w:val="00EB3532"/>
    <w:rsid w:val="00EB4BFF"/>
    <w:rsid w:val="00EB4D31"/>
    <w:rsid w:val="00EB5829"/>
    <w:rsid w:val="00EC0D47"/>
    <w:rsid w:val="00ED1992"/>
    <w:rsid w:val="00ED1A35"/>
    <w:rsid w:val="00ED3526"/>
    <w:rsid w:val="00ED4042"/>
    <w:rsid w:val="00EE2456"/>
    <w:rsid w:val="00EE367B"/>
    <w:rsid w:val="00EE432B"/>
    <w:rsid w:val="00F0036D"/>
    <w:rsid w:val="00F04A4F"/>
    <w:rsid w:val="00F123D9"/>
    <w:rsid w:val="00F12B4A"/>
    <w:rsid w:val="00F15EC4"/>
    <w:rsid w:val="00F17554"/>
    <w:rsid w:val="00F2467B"/>
    <w:rsid w:val="00F30D17"/>
    <w:rsid w:val="00F5454E"/>
    <w:rsid w:val="00F62060"/>
    <w:rsid w:val="00F6428E"/>
    <w:rsid w:val="00F655E1"/>
    <w:rsid w:val="00F730A0"/>
    <w:rsid w:val="00F83704"/>
    <w:rsid w:val="00F83D94"/>
    <w:rsid w:val="00F85A6A"/>
    <w:rsid w:val="00F948F4"/>
    <w:rsid w:val="00FA0E26"/>
    <w:rsid w:val="00FA2D77"/>
    <w:rsid w:val="00FB090B"/>
    <w:rsid w:val="00FB1283"/>
    <w:rsid w:val="00FB51B1"/>
    <w:rsid w:val="00FC2B69"/>
    <w:rsid w:val="00FC60D2"/>
    <w:rsid w:val="00FE2AAB"/>
    <w:rsid w:val="00FE6362"/>
    <w:rsid w:val="00FF3930"/>
    <w:rsid w:val="00FF46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5DC0C"/>
  <w15:docId w15:val="{32E45909-E0E8-4F61-8F34-7E25DD60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828</Words>
  <Characters>4807</Characters>
  <Application>Microsoft Office Word</Application>
  <DocSecurity>0</DocSecurity>
  <Lines>40</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10</cp:revision>
  <cp:lastPrinted>2021-10-14T07:17:00Z</cp:lastPrinted>
  <dcterms:created xsi:type="dcterms:W3CDTF">2022-09-29T07:09:00Z</dcterms:created>
  <dcterms:modified xsi:type="dcterms:W3CDTF">2023-08-01T10:31:00Z</dcterms:modified>
</cp:coreProperties>
</file>